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《医学综合》考试大纲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一、考试内容</w:t>
      </w:r>
    </w:p>
    <w:p>
      <w:pPr>
        <w:spacing w:line="400" w:lineRule="exact"/>
        <w:ind w:firstLine="424" w:firstLineChars="202"/>
      </w:pPr>
      <w:r>
        <w:rPr>
          <w:rFonts w:hint="eastAsia"/>
        </w:rPr>
        <w:t>《医学综合》考试含</w:t>
      </w:r>
      <w:r>
        <w:rPr>
          <w:rFonts w:hint="eastAsia"/>
          <w:shd w:val="clear" w:color="auto" w:fill="FFFFFF"/>
        </w:rPr>
        <w:t>人体解剖学、</w:t>
      </w:r>
      <w:r>
        <w:rPr>
          <w:rFonts w:hint="eastAsia"/>
        </w:rPr>
        <w:t>外科学、内科学三门课程，三门课程各占50分，总分150分。大纲内容分为掌握、熟悉、了解三个层次，建议考试比重：掌握内容占55~60%，熟悉内容占35~40%，了解内容约占5%。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二、考试形式</w:t>
      </w:r>
    </w:p>
    <w:p>
      <w:pPr>
        <w:spacing w:line="400" w:lineRule="exact"/>
        <w:ind w:firstLine="420" w:firstLineChars="200"/>
      </w:pPr>
      <w:r>
        <w:rPr>
          <w:rFonts w:hint="eastAsia"/>
        </w:rPr>
        <w:t>闭卷。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三、考试时间</w:t>
      </w:r>
    </w:p>
    <w:p>
      <w:pPr>
        <w:spacing w:line="400" w:lineRule="exact"/>
        <w:ind w:firstLine="420" w:firstLineChars="200"/>
      </w:pPr>
      <w:r>
        <w:rPr>
          <w:rFonts w:hint="eastAsia"/>
        </w:rPr>
        <w:t>120分钟。</w:t>
      </w:r>
    </w:p>
    <w:p>
      <w:pPr>
        <w:spacing w:line="400" w:lineRule="exact"/>
        <w:rPr>
          <w:b/>
        </w:rPr>
      </w:pPr>
      <w:r>
        <w:rPr>
          <w:rFonts w:hint="eastAsia"/>
          <w:b/>
        </w:rPr>
        <w:t>四、试题分布</w:t>
      </w:r>
    </w:p>
    <w:p>
      <w:pPr>
        <w:spacing w:line="400" w:lineRule="exact"/>
        <w:ind w:firstLine="420" w:firstLineChars="200"/>
      </w:pPr>
      <w:r>
        <w:rPr>
          <w:rFonts w:hint="eastAsia"/>
        </w:rPr>
        <w:t>难易程度分布：</w:t>
      </w:r>
    </w:p>
    <w:p>
      <w:pPr>
        <w:spacing w:line="400" w:lineRule="exact"/>
        <w:ind w:left="840"/>
        <w:rPr>
          <w:color w:val="auto"/>
        </w:rPr>
      </w:pPr>
      <w:r>
        <w:rPr>
          <w:rFonts w:hint="eastAsia"/>
          <w:color w:val="auto"/>
        </w:rPr>
        <w:t>较易试题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约占50％。</w:t>
      </w:r>
    </w:p>
    <w:p>
      <w:pPr>
        <w:spacing w:line="400" w:lineRule="exact"/>
        <w:ind w:left="420" w:firstLine="420" w:firstLineChars="200"/>
        <w:rPr>
          <w:color w:val="auto"/>
        </w:rPr>
      </w:pPr>
      <w:r>
        <w:rPr>
          <w:rFonts w:hint="eastAsia"/>
          <w:color w:val="auto"/>
        </w:rPr>
        <w:t>中等试题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约占30％。</w:t>
      </w:r>
    </w:p>
    <w:p>
      <w:pPr>
        <w:spacing w:line="400" w:lineRule="exact"/>
        <w:ind w:left="420" w:firstLine="420" w:firstLineChars="200"/>
        <w:rPr>
          <w:color w:val="auto"/>
        </w:rPr>
      </w:pPr>
      <w:r>
        <w:rPr>
          <w:rFonts w:hint="eastAsia"/>
          <w:color w:val="auto"/>
        </w:rPr>
        <w:t>较难试题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约占20％。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题型及分值分布</w:t>
      </w:r>
    </w:p>
    <w:p>
      <w:pPr>
        <w:spacing w:line="400" w:lineRule="exact"/>
        <w:ind w:left="420" w:firstLine="420" w:firstLineChars="200"/>
        <w:rPr>
          <w:color w:val="auto"/>
        </w:rPr>
      </w:pPr>
      <w:r>
        <w:rPr>
          <w:rFonts w:hint="eastAsia"/>
          <w:color w:val="auto"/>
        </w:rPr>
        <w:t>单选题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0％。</w:t>
      </w:r>
    </w:p>
    <w:p>
      <w:pPr>
        <w:spacing w:line="400" w:lineRule="exact"/>
        <w:ind w:left="420" w:firstLine="420" w:firstLineChars="200"/>
        <w:rPr>
          <w:color w:val="auto"/>
        </w:rPr>
      </w:pPr>
      <w:r>
        <w:rPr>
          <w:rFonts w:hint="eastAsia"/>
          <w:color w:val="auto"/>
        </w:rPr>
        <w:t>多选题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0％。</w:t>
      </w:r>
    </w:p>
    <w:p>
      <w:pPr>
        <w:spacing w:line="400" w:lineRule="exact"/>
        <w:ind w:left="420" w:firstLine="420" w:firstLineChars="200"/>
        <w:rPr>
          <w:color w:val="auto"/>
        </w:rPr>
      </w:pPr>
      <w:r>
        <w:rPr>
          <w:rFonts w:hint="eastAsia"/>
          <w:color w:val="auto"/>
        </w:rPr>
        <w:t>是非题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约占10％。</w:t>
      </w:r>
    </w:p>
    <w:p>
      <w:pPr>
        <w:spacing w:line="400" w:lineRule="exact"/>
        <w:ind w:firstLine="420" w:firstLineChars="200"/>
        <w:rPr>
          <w:color w:val="auto"/>
        </w:rPr>
      </w:pPr>
    </w:p>
    <w:p>
      <w:pPr>
        <w:adjustRightInd w:val="0"/>
        <w:snapToGrid w:val="0"/>
        <w:spacing w:line="400" w:lineRule="exact"/>
        <w:jc w:val="center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</w:rPr>
        <w:t>《人体解剖学》部分</w:t>
      </w:r>
    </w:p>
    <w:p>
      <w:pPr>
        <w:spacing w:line="400" w:lineRule="exact"/>
        <w:ind w:firstLine="422" w:firstLineChars="200"/>
        <w:rPr>
          <w:color w:val="auto"/>
        </w:rPr>
      </w:pPr>
      <w:r>
        <w:rPr>
          <w:rFonts w:hint="eastAsia"/>
          <w:b/>
          <w:bCs/>
          <w:color w:val="auto"/>
        </w:rPr>
        <w:t>考试内容及</w:t>
      </w:r>
      <w:r>
        <w:rPr>
          <w:rFonts w:hint="eastAsia"/>
          <w:b/>
          <w:color w:val="auto"/>
        </w:rPr>
        <w:t>试题分布</w:t>
      </w:r>
      <w:r>
        <w:rPr>
          <w:rFonts w:hint="eastAsia"/>
          <w:color w:val="auto"/>
        </w:rPr>
        <w:t>：包括以下七个部分，建议按如下比例分布试题。</w:t>
      </w:r>
    </w:p>
    <w:p>
      <w:pPr>
        <w:adjustRightInd w:val="0"/>
        <w:snapToGrid w:val="0"/>
        <w:spacing w:line="400" w:lineRule="exact"/>
        <w:ind w:firstLine="882" w:firstLineChars="42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绪论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约占1%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运动系统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12</w:t>
      </w:r>
      <w:r>
        <w:rPr>
          <w:rFonts w:hint="eastAsia" w:ascii="宋体" w:hAnsi="宋体" w:cs="宋体"/>
          <w:color w:val="auto"/>
          <w:szCs w:val="21"/>
        </w:rPr>
        <w:t>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内脏学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30</w:t>
      </w:r>
      <w:r>
        <w:rPr>
          <w:rFonts w:hint="eastAsia" w:ascii="宋体" w:hAnsi="宋体" w:cs="宋体"/>
          <w:color w:val="auto"/>
          <w:szCs w:val="21"/>
        </w:rPr>
        <w:t>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脉管学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20</w:t>
      </w:r>
      <w:r>
        <w:rPr>
          <w:rFonts w:hint="eastAsia" w:ascii="宋体" w:hAnsi="宋体" w:cs="宋体"/>
          <w:color w:val="auto"/>
          <w:szCs w:val="21"/>
        </w:rPr>
        <w:t>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感觉器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auto"/>
          <w:szCs w:val="21"/>
        </w:rPr>
        <w:t>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神经系统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约占3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0</w:t>
      </w:r>
      <w:r>
        <w:rPr>
          <w:rFonts w:hint="eastAsia" w:ascii="宋体" w:hAnsi="宋体" w:cs="宋体"/>
          <w:color w:val="auto"/>
          <w:szCs w:val="21"/>
        </w:rPr>
        <w:t>％</w:t>
      </w:r>
    </w:p>
    <w:p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内分泌系统</w:t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ab/>
      </w:r>
      <w:r>
        <w:rPr>
          <w:rFonts w:hint="eastAsia" w:ascii="宋体" w:hAnsi="宋体" w:cs="宋体"/>
          <w:color w:val="auto"/>
          <w:szCs w:val="21"/>
        </w:rPr>
        <w:t>约占1％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参考教材：</w:t>
      </w:r>
      <w:r>
        <w:rPr>
          <w:rFonts w:hint="eastAsia" w:ascii="宋体" w:hAnsi="宋体" w:cs="宋体"/>
          <w:color w:val="auto"/>
          <w:szCs w:val="21"/>
        </w:rPr>
        <w:t>吴建清、徐冶主编，《人体解剖学与组织胚胎学》，人民卫生出版社2018年12月第8版。</w:t>
      </w:r>
    </w:p>
    <w:p>
      <w:pPr>
        <w:spacing w:line="400" w:lineRule="exact"/>
        <w:jc w:val="left"/>
        <w:rPr>
          <w:rFonts w:ascii="宋体" w:hAnsi="宋体" w:cs="宋体"/>
          <w:b/>
          <w:bCs/>
          <w:color w:val="auto"/>
        </w:rPr>
      </w:pPr>
    </w:p>
    <w:p>
      <w:pPr>
        <w:spacing w:line="400" w:lineRule="exact"/>
        <w:jc w:val="left"/>
        <w:rPr>
          <w:rFonts w:hint="eastAsia"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绪  论</w:t>
      </w:r>
    </w:p>
    <w:p>
      <w:pPr>
        <w:spacing w:line="400" w:lineRule="exact"/>
        <w:jc w:val="left"/>
        <w:rPr>
          <w:rFonts w:ascii="宋体" w:hAnsi="宋体" w:cs="宋体"/>
          <w:b/>
          <w:bCs/>
          <w:color w:val="auto"/>
        </w:rPr>
      </w:pP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1.掌握人体的标准解剖学姿势与方位术语。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2.了解人体解剖学的定义和分科。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3.了解人体解剖学的基本观点和方法。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运动系统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第一章  骨学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概述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1.掌握骨的分类和构造。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2.熟悉骨的化学成分和物理特性。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3.了解骨的发生和生长。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中轴骨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</w:t>
      </w:r>
      <w:r>
        <w:rPr>
          <w:rFonts w:hint="eastAsia" w:ascii="宋体" w:hAnsi="宋体" w:cs="宋体"/>
          <w:color w:val="auto"/>
        </w:rPr>
        <w:t>躯干骨的组成。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2.掌握椎骨的一般形态和各部椎骨的特征。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掌握胸骨角的特征和临床意义。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4.掌握脑颅骨与面颅诸骨名称。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5.</w:t>
      </w:r>
      <w:r>
        <w:rPr>
          <w:rFonts w:hint="eastAsia"/>
          <w:color w:val="auto"/>
        </w:rPr>
        <w:t>掌握翼点的构成及临床意义。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6. 掌握骨性鼻腔外侧壁的结构。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/>
          <w:color w:val="auto"/>
        </w:rPr>
        <w:t xml:space="preserve">7. </w:t>
      </w:r>
      <w:r>
        <w:rPr>
          <w:rFonts w:hint="eastAsia" w:ascii="宋体" w:hAnsi="宋体" w:cs="宋体"/>
          <w:color w:val="auto"/>
          <w:szCs w:val="21"/>
        </w:rPr>
        <w:t>掌握鼻旁窦的位置和开口。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8.了解肋骨的一般形态结构。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9.了解颅骨整体观的主要结构。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10.了解新生儿颅的特征。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四肢骨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1.掌握上、下肢骨的组成。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2.熟悉肩胛骨、肱骨、髋骨和股骨的形态结构。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3.了解锁骨、尺骨、桡骨、胫骨和腓骨的一般形态结构。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4.了解手骨、足骨的名称和排列。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第二章  关节学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概述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1.掌握关节的基本结构、辅助结构。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2.熟悉关节的运动与分类。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3.了解骨连结的概念。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中轴骨的连结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掌握椎间盘的位置、形态结构和功能。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2. 掌握前纵韧带、后纵韧带、黄韧带、棘上韧带的位置及功能。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3. 熟悉椎骨连结的概况。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4. 熟悉脊柱的整体观和功能。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5. 熟悉胸廓的组成、形态和运动。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6.</w:t>
      </w:r>
      <w:r>
        <w:rPr>
          <w:rFonts w:hint="eastAsia"/>
          <w:color w:val="auto"/>
        </w:rPr>
        <w:t>了解颞下颌关节的构成和运动。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四肢骨的连结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1. 掌握肩关节、肘关节、髋关节、膝关节的构成、特点和运动。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2．熟悉桡腕关节、踝关节的构成和运动。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3. 了解骨盆的构成、分部及性别差异。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第三章  肌学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概述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1.掌握肌的形态、构造和起止。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2.了解肌的配布及命名原则。</w:t>
      </w: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/>
          <w:color w:val="auto"/>
        </w:rPr>
        <w:t>3. 了解肌的辅助装置</w:t>
      </w:r>
      <w:r>
        <w:rPr>
          <w:rFonts w:hint="eastAsia"/>
          <w:color w:val="auto"/>
          <w:lang w:eastAsia="zh-CN"/>
        </w:rPr>
        <w:t>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头肌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1.掌握咀嚼肌的名称和神经支配。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2.掌握面肌的神经支配。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颈肌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1.掌握胸锁乳突肌的起止点、作用和神经支配。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2.掌握斜角肌间隙的构成及临床意义。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3.了解颈肌的分群。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第四节  躯干肌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1.掌握斜方肌、背阔肌、胸大肌和前锯肌的作用及神经支配。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掌握膈的位置、作用、神经支配及膈的三个裂孔的名称和穿行结构。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3.了解</w:t>
      </w:r>
      <w:r>
        <w:rPr>
          <w:rFonts w:hint="eastAsia" w:ascii="宋体" w:hAnsi="宋体" w:cs="宋体"/>
          <w:color w:val="auto"/>
          <w:szCs w:val="21"/>
        </w:rPr>
        <w:t>肋间外肌、肋间内肌、腹外斜肌、腹内斜肌、腹横肌、腹直肌的位置、层次和纤维方向。</w:t>
      </w:r>
    </w:p>
    <w:p>
      <w:pPr>
        <w:adjustRightInd w:val="0"/>
        <w:snapToGrid w:val="0"/>
        <w:spacing w:line="400" w:lineRule="exact"/>
        <w:ind w:firstLine="420" w:firstLineChars="200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4.</w:t>
      </w:r>
      <w:r>
        <w:rPr>
          <w:rFonts w:hint="eastAsia" w:ascii="宋体" w:hAnsi="宋体" w:cs="宋体"/>
          <w:color w:val="auto"/>
        </w:rPr>
        <w:t>了解其余躯干肌的位置和作用。</w:t>
      </w:r>
    </w:p>
    <w:p>
      <w:pPr>
        <w:adjustRightInd w:val="0"/>
        <w:snapToGrid w:val="0"/>
        <w:spacing w:line="400" w:lineRule="exact"/>
        <w:ind w:firstLine="422" w:firstLineChars="200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第五节  四肢肌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1.掌握三角肌、肱二头肌、肱三头肌、臀大肌、缝匠肌、股四头肌、股二头肌、小腿三头肌的位置、作用和神经支配。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了解上、下肢肌的分群和各肌群的作用。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内脏学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第四章  内脏学总论及消化系统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内脏的一般结构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1.熟悉内脏的概念。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2.熟悉内脏的组成和功能。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3.了解内脏的一般形态和构造。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胸部标志线和腹部分区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了解胸部标志线和腹部分区。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消化管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1.掌握消化系统的组成和功能。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掌握消化道各段的名称、分界标志和通连关系。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3.掌握咽颊。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4.掌握牙的形态、构造和牙式。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5.掌握舌的形态和黏膜特征。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6.掌握口腔腺的位置和腺管开口部位。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7.掌握咽的形态、位置、分部和交通关系。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8.掌握食管的分部、狭窄的部位和临床意义。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9.</w:t>
      </w:r>
      <w:r>
        <w:rPr>
          <w:rFonts w:hint="eastAsia" w:ascii="宋体" w:hAnsi="宋体" w:cs="宋体"/>
          <w:color w:val="auto"/>
        </w:rPr>
        <w:t>掌握胃的位置、形态和分部。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10.</w:t>
      </w:r>
      <w:r>
        <w:rPr>
          <w:rFonts w:hint="eastAsia" w:ascii="宋体" w:hAnsi="宋体" w:cs="宋体"/>
          <w:color w:val="auto"/>
        </w:rPr>
        <w:t>掌握十二指肠的位置、形态和分部。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11.掌握盲肠和结肠的外形特征。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12.</w:t>
      </w:r>
      <w:r>
        <w:rPr>
          <w:rFonts w:hint="eastAsia" w:ascii="宋体" w:hAnsi="宋体" w:cs="宋体"/>
          <w:color w:val="auto"/>
        </w:rPr>
        <w:t>掌握阑尾的位置和阑尾根部的体表投影。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13. 熟悉食管的位置。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14. 熟悉结肠的形态和分布；熟悉直肠的形态、分部、弯曲和内观；熟悉肛管的内部形态结构。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/>
          <w:color w:val="auto"/>
        </w:rPr>
        <w:t>15.</w:t>
      </w:r>
      <w:r>
        <w:rPr>
          <w:rFonts w:hint="eastAsia" w:ascii="宋体" w:hAnsi="宋体" w:cs="宋体"/>
          <w:color w:val="auto"/>
        </w:rPr>
        <w:t>了解口腔的组成和分部。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16.了解空、回肠的结构特征。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第四节  消化腺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1.掌握肝的位置和形态。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掌握胆囊的位置、形态和胆囊底的体表投影；</w:t>
      </w:r>
      <w:r>
        <w:rPr>
          <w:rFonts w:hint="eastAsia" w:ascii="宋体" w:hAnsi="宋体" w:cs="宋体"/>
          <w:color w:val="auto"/>
          <w:szCs w:val="21"/>
        </w:rPr>
        <w:t>掌握胆囊三角的组成及临床意义。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3.掌握肝外胆道系统的组成与胆汁的排出途径。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熟悉胰的位置、形态和功能。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5.</w:t>
      </w:r>
      <w:r>
        <w:rPr>
          <w:rFonts w:hint="eastAsia"/>
          <w:color w:val="auto"/>
        </w:rPr>
        <w:t>了解肝的分叶与分段。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第五章  呼吸系统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呼吸道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掌握呼吸系统的组成和功能。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2.掌握上、下呼吸道的区分。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3.掌握鼻旁窦的位置与开口。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 w:ascii="宋体" w:hAnsi="宋体" w:cs="宋体"/>
          <w:color w:val="auto"/>
        </w:rPr>
        <w:t>掌握喉的位置、喉软骨的名称和喉腔的形态结构。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5.掌握左、右主支气管形态差异。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6.</w:t>
      </w:r>
      <w:r>
        <w:rPr>
          <w:rFonts w:hint="eastAsia"/>
          <w:color w:val="auto"/>
        </w:rPr>
        <w:t>了解外鼻的形态结构；鼻腔的分部及各部结构。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7.</w:t>
      </w:r>
      <w:r>
        <w:rPr>
          <w:rFonts w:hint="eastAsia" w:ascii="宋体" w:hAnsi="宋体" w:cs="宋体"/>
          <w:color w:val="auto"/>
        </w:rPr>
        <w:t>了解喉的连结及喉肌。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8.</w:t>
      </w:r>
      <w:r>
        <w:rPr>
          <w:rFonts w:hint="eastAsia"/>
          <w:color w:val="auto"/>
        </w:rPr>
        <w:t>了解气管的位置和分部。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1.掌握肺的位置和形态。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2.了解支气管树与肺段的概念。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了解肺的体表投影。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胸膜与纵隔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掌握胸膜、胸膜腔的概念；壁胸膜的分部和胸膜隐窝。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2.熟悉纵隔的概念与分区。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/>
          <w:color w:val="auto"/>
        </w:rPr>
        <w:t>了解胸膜下界和肺下界的体表投影。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第六章  泌尿系统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肾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1.掌握泌尿系统的组成及其功能。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2.掌握肾的位置、形态、结构及被膜的层次和名称。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输尿管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掌握输尿管的形态、分部、狭窄及临床意义。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膀胱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掌握膀胱的形态、位置和膀胱三角及其临床意义。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第四节  尿道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了解女性尿道的形态特点。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第七章  生殖系统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掌握生殖系统的组成与功能。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男性生殖系统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掌握男性生殖器分部、各部的组成及其功能。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掌握输精管的分部和结扎部位。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3.掌握男性尿道分部、狭窄与弯曲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熟悉睾丸的形态与位置。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5.了解附睾的形态、位置和功能。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6.了解射精管的合成、开口部位。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7.了解前列腺、尿道球腺、精囊腺的位置和形态。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8.了解阴茎的结构。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女性生殖系统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掌握女性生殖器的分部、各部的组成及其功能。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/>
          <w:color w:val="auto"/>
        </w:rPr>
        <w:t>掌握输卵管的位置、分部及结扎部位。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3.</w:t>
      </w:r>
      <w:r>
        <w:rPr>
          <w:rFonts w:hint="eastAsia" w:ascii="宋体" w:hAnsi="宋体" w:cs="宋体"/>
          <w:color w:val="auto"/>
        </w:rPr>
        <w:t>掌握子宫的位置、形态、分部和固定装置。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熟悉卵巢的形态、位置及固定装置。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5. 熟悉阴道穹及临床意义。</w:t>
      </w:r>
    </w:p>
    <w:p>
      <w:pPr>
        <w:spacing w:line="400" w:lineRule="exact"/>
        <w:ind w:firstLine="420" w:firstLineChars="200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6.</w:t>
      </w:r>
      <w:r>
        <w:rPr>
          <w:rFonts w:hint="eastAsia"/>
          <w:color w:val="auto"/>
        </w:rPr>
        <w:t>了解阴道的位置和形态</w:t>
      </w:r>
      <w:r>
        <w:rPr>
          <w:rFonts w:hint="eastAsia"/>
          <w:color w:val="auto"/>
          <w:lang w:eastAsia="zh-CN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7.了解女性外生殖器。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8.</w:t>
      </w:r>
      <w:r>
        <w:rPr>
          <w:rFonts w:hint="eastAsia" w:ascii="宋体" w:hAnsi="宋体" w:cs="宋体"/>
          <w:color w:val="auto"/>
        </w:rPr>
        <w:t>了解女性乳房的位置、形态和结构。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第八章  腹膜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掌握腹膜和腹膜腔的概念。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2</w:t>
      </w:r>
      <w:r>
        <w:rPr>
          <w:rFonts w:hint="eastAsia" w:ascii="宋体" w:hAnsi="宋体" w:cs="宋体"/>
          <w:color w:val="auto"/>
        </w:rPr>
        <w:t>.</w:t>
      </w:r>
      <w:r>
        <w:rPr>
          <w:rFonts w:hint="eastAsia"/>
          <w:color w:val="auto"/>
        </w:rPr>
        <w:t>掌握肝肾隐窝、直肠膀胱陷凹、直肠子宫陷凹的位置及临床意义。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rFonts w:hint="eastAsia" w:ascii="宋体" w:hAnsi="宋体" w:cs="宋体"/>
          <w:color w:val="auto"/>
        </w:rPr>
        <w:t>.</w:t>
      </w:r>
      <w:r>
        <w:rPr>
          <w:rFonts w:hint="eastAsia"/>
          <w:color w:val="auto"/>
        </w:rPr>
        <w:t>熟悉腹膜与</w:t>
      </w:r>
      <w:r>
        <w:rPr>
          <w:rFonts w:hint="eastAsia" w:ascii="宋体" w:hAnsi="宋体" w:cs="宋体"/>
          <w:color w:val="auto"/>
          <w:szCs w:val="21"/>
        </w:rPr>
        <w:t>腹盆腔脏器</w:t>
      </w:r>
      <w:r>
        <w:rPr>
          <w:rFonts w:hint="eastAsia"/>
          <w:color w:val="auto"/>
        </w:rPr>
        <w:t>的关系。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</w:t>
      </w:r>
      <w:r>
        <w:rPr>
          <w:rFonts w:hint="eastAsia" w:ascii="宋体" w:hAnsi="宋体" w:cs="宋体"/>
          <w:color w:val="auto"/>
        </w:rPr>
        <w:t>.</w:t>
      </w:r>
      <w:r>
        <w:rPr>
          <w:rFonts w:hint="eastAsia"/>
          <w:color w:val="auto"/>
        </w:rPr>
        <w:t>了解腹膜形成的结构。</w:t>
      </w:r>
    </w:p>
    <w:p>
      <w:pPr>
        <w:spacing w:line="400" w:lineRule="exact"/>
        <w:jc w:val="left"/>
        <w:rPr>
          <w:rFonts w:hint="eastAsia" w:ascii="宋体" w:hAnsi="宋体" w:cs="宋体"/>
          <w:b/>
          <w:bCs/>
          <w:color w:val="auto"/>
        </w:rPr>
      </w:pPr>
    </w:p>
    <w:p>
      <w:pPr>
        <w:spacing w:line="400" w:lineRule="exact"/>
        <w:jc w:val="left"/>
        <w:rPr>
          <w:rFonts w:hint="eastAsia" w:ascii="宋体" w:hAnsi="宋体" w:cs="宋体"/>
          <w:b/>
          <w:bCs/>
          <w:color w:val="auto"/>
        </w:rPr>
      </w:pPr>
      <w:r>
        <w:rPr>
          <w:rFonts w:hint="eastAsia" w:ascii="宋体" w:hAnsi="宋体" w:cs="宋体"/>
          <w:b/>
          <w:bCs/>
          <w:color w:val="auto"/>
        </w:rPr>
        <w:t>脉管学</w:t>
      </w:r>
    </w:p>
    <w:p>
      <w:pPr>
        <w:spacing w:line="400" w:lineRule="exact"/>
        <w:jc w:val="left"/>
        <w:rPr>
          <w:rFonts w:ascii="宋体" w:hAnsi="宋体" w:cs="宋体"/>
          <w:b/>
          <w:bCs/>
          <w:color w:val="auto"/>
        </w:rPr>
      </w:pP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掌握脉管的组成和功能。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第九章  心血管系统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概述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1.掌握心血管系统的组成；体循环和肺循环的概念及路径。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2.了解动脉、静脉及毛细血管的一般结构。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3.了解血管吻合及侧支循环的概念。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心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掌握心的位置、外形、心各腔的形态结构、瓣膜及其临床意义。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掌握心传导系的组成和功能。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3.掌握左、右冠状动脉的起始、行程、主要分支及分布；掌握冠状窦的位置与开口。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熟悉心包的构成及心包窦。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5.</w:t>
      </w:r>
      <w:r>
        <w:rPr>
          <w:rFonts w:hint="eastAsia"/>
          <w:color w:val="auto"/>
        </w:rPr>
        <w:t>了解房间隔、室间隔及心壁的构造。</w:t>
      </w: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6.</w:t>
      </w:r>
      <w:r>
        <w:rPr>
          <w:rFonts w:hint="eastAsia"/>
          <w:color w:val="auto"/>
        </w:rPr>
        <w:t>了解心的体表投影；心瓣膜的体表投影</w:t>
      </w:r>
      <w:r>
        <w:rPr>
          <w:rFonts w:hint="eastAsia"/>
          <w:color w:val="auto"/>
          <w:lang w:eastAsia="zh-CN"/>
        </w:rPr>
        <w:t>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动脉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掌握肺动脉韧带。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掌握主动脉的行程、分部和主动脉弓的分支。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掌握颈动脉窦和颈动脉小球。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4.</w:t>
      </w:r>
      <w:r>
        <w:rPr>
          <w:rFonts w:hint="eastAsia"/>
          <w:color w:val="auto"/>
        </w:rPr>
        <w:t>掌握颈外动脉的主要分支。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5.掌握腹主动脉不成对的脏支；腹腔干、肠系膜上动脉、肠系膜下动脉的主要分支及分布；胃的动脉供应。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6.</w:t>
      </w:r>
      <w:r>
        <w:rPr>
          <w:rFonts w:hint="eastAsia"/>
          <w:color w:val="auto"/>
        </w:rPr>
        <w:t>掌握子宫动脉与输尿管的关系。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7. 熟悉肺循环的动脉。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8.</w:t>
      </w:r>
      <w:r>
        <w:rPr>
          <w:rFonts w:hint="eastAsia"/>
          <w:color w:val="auto"/>
        </w:rPr>
        <w:t>熟悉肋间后动脉的起始、行程和分布。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9.熟悉</w:t>
      </w:r>
      <w:r>
        <w:rPr>
          <w:rFonts w:hint="eastAsia"/>
          <w:color w:val="auto"/>
        </w:rPr>
        <w:t>腹主动脉成对的脏支。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10.了解左、右颈总动脉的起始、行程；</w:t>
      </w:r>
      <w:r>
        <w:rPr>
          <w:rFonts w:hint="eastAsia"/>
          <w:color w:val="auto"/>
        </w:rPr>
        <w:t>左、右髂总动脉的起始、行程；髂内动脉的分支。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11.</w:t>
      </w:r>
      <w:r>
        <w:rPr>
          <w:rFonts w:hint="eastAsia"/>
          <w:color w:val="auto"/>
        </w:rPr>
        <w:t>了解锁骨下动脉、腋动脉、肱动脉、桡动脉、尺动脉的起止、大致行程及分布。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12. 了解髂外动脉、股动脉、腘动脉、胫后动脉、胫前动脉的起止、大致行程及分布。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第四节  静脉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掌握上腔静脉系的组成；颈内静脉、颈外静脉、头静脉、贵要静脉和肘正中静脉的大致行程和注入部位。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2. 掌握下腔静脉系的组成；大隐静脉和小隐静脉的大致行程、注入部位和主要属支。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3. 掌握肝门静脉的组成、结构特点和属支，肝门静脉与上、下腔静脉之间的吻合部位。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熟悉肺循环的静脉。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bCs/>
          <w:color w:val="auto"/>
          <w:szCs w:val="21"/>
        </w:rPr>
        <w:t>5.</w:t>
      </w:r>
      <w:r>
        <w:rPr>
          <w:rFonts w:hint="eastAsia"/>
          <w:color w:val="auto"/>
        </w:rPr>
        <w:t>了解奇静脉、半奇静脉和副半奇静脉的行程与注入部位。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第十章  淋巴系统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淋巴管道和淋巴结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1.掌握淋巴系统的组成与功能。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/>
          <w:color w:val="auto"/>
        </w:rPr>
        <w:t>掌握淋巴干的名称及收纳范围</w:t>
      </w:r>
      <w:r>
        <w:rPr>
          <w:rFonts w:hint="eastAsia"/>
          <w:color w:val="auto"/>
          <w:lang w:eastAsia="zh-CN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3.掌握胸导管的起止、行程与收纳范围；右淋巴导管的组成与收纳范围。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4.熟悉局部淋巴结的概念。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5.</w:t>
      </w:r>
      <w:r>
        <w:rPr>
          <w:rFonts w:hint="eastAsia" w:ascii="宋体" w:hAnsi="宋体" w:cs="宋体"/>
          <w:color w:val="auto"/>
        </w:rPr>
        <w:t>了解淋巴液的产生和回流概况。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全身各部的主要淋巴结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了解全身各部淋巴结的配布。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/>
          <w:color w:val="auto"/>
        </w:rPr>
        <w:t>了解乳房的淋巴回流。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脾与胸腺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/>
          <w:color w:val="auto"/>
        </w:rPr>
        <w:t>熟悉脾与胸腺的形态和位置。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感觉器官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熟悉感受器的概念和分类。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第十一章  视器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眼球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1.掌握视器的组成与功能。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掌握眼球壁三层的名称、分部、形态结构和功能。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/>
          <w:color w:val="auto"/>
        </w:rPr>
        <w:t>掌握</w:t>
      </w:r>
      <w:r>
        <w:rPr>
          <w:rFonts w:hint="eastAsia" w:ascii="宋体" w:hAnsi="宋体" w:cs="宋体"/>
          <w:color w:val="auto"/>
          <w:szCs w:val="21"/>
        </w:rPr>
        <w:t>眼球内容物的组成及特点；眼的屈光系统（折光装置）。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熟悉房水的产生及循环途径。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眼副器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掌握眼球外肌的名称、位置、作用和神经支配。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2.</w:t>
      </w:r>
      <w:r>
        <w:rPr>
          <w:rFonts w:hint="eastAsia" w:ascii="宋体" w:hAnsi="宋体" w:cs="宋体"/>
          <w:color w:val="auto"/>
          <w:szCs w:val="21"/>
        </w:rPr>
        <w:t>熟悉</w:t>
      </w:r>
      <w:r>
        <w:rPr>
          <w:rFonts w:hint="eastAsia" w:ascii="宋体" w:hAnsi="宋体" w:cs="宋体"/>
          <w:color w:val="auto"/>
        </w:rPr>
        <w:t>结膜的形态结构。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了解眼副器的组成和功能；眼睑的形态结构；泪器的组成。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眼的血管和神经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了解眼的血管和神经。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第十二章  前庭蜗器</w:t>
      </w:r>
    </w:p>
    <w:p>
      <w:pPr>
        <w:spacing w:line="400" w:lineRule="exact"/>
        <w:ind w:firstLine="420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/>
          <w:color w:val="auto"/>
        </w:rPr>
        <w:t>掌握前庭蜗器的组成和功能。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外耳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熟悉外耳道的形态、分部；鼓膜的形态、分部和位置。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了解外耳的组成。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中耳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掌握咽鼓管的形态、分部及幼儿咽鼓管的特征。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/>
          <w:color w:val="auto"/>
        </w:rPr>
        <w:t>熟悉鼓室的位置、鼓室壁和通连。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/>
          <w:color w:val="auto"/>
        </w:rPr>
        <w:t>了解中耳的组成。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内耳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掌握骨迷路、膜迷路的分部。</w:t>
      </w:r>
    </w:p>
    <w:p>
      <w:pPr>
        <w:spacing w:line="400" w:lineRule="exact"/>
        <w:ind w:firstLine="420" w:firstLineChars="200"/>
        <w:jc w:val="left"/>
        <w:rPr>
          <w:color w:val="auto"/>
        </w:rPr>
      </w:pPr>
      <w:r>
        <w:rPr>
          <w:rFonts w:hint="eastAsia" w:ascii="宋体" w:hAnsi="宋体" w:cs="宋体"/>
          <w:color w:val="auto"/>
        </w:rPr>
        <w:t>2.掌握</w:t>
      </w:r>
      <w:r>
        <w:rPr>
          <w:rFonts w:hint="eastAsia"/>
          <w:color w:val="auto"/>
        </w:rPr>
        <w:t>椭圆囊辬、球囊斑、壶腹嵴、蜗螺旋器的位置和功能。</w:t>
      </w:r>
    </w:p>
    <w:p>
      <w:pPr>
        <w:spacing w:line="400" w:lineRule="exact"/>
        <w:ind w:firstLine="420" w:firstLineChars="200"/>
        <w:jc w:val="left"/>
        <w:rPr>
          <w:color w:val="auto"/>
        </w:rPr>
      </w:pPr>
      <w:r>
        <w:rPr>
          <w:rFonts w:hint="eastAsia"/>
          <w:color w:val="auto"/>
        </w:rPr>
        <w:t>3. 熟悉声波的传导途径。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神经系统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第十三章  神经系统总论及中枢神经系统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神经系统总论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1.掌握神经系统的区分。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2.掌握神经系统的常用术语。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/>
          <w:color w:val="auto"/>
        </w:rPr>
        <w:t>熟悉反射、反射弧的概念和反射弧的构成。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4.</w:t>
      </w:r>
      <w:r>
        <w:rPr>
          <w:rFonts w:hint="eastAsia" w:ascii="宋体" w:hAnsi="宋体" w:cs="宋体"/>
          <w:color w:val="auto"/>
        </w:rPr>
        <w:t>了解神经系统在机体中的作用和地位。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脊髓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1.掌握脊髓的位置与外形。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掌握脊髓灰质结构的名称、位置和功能。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3.掌握白质中主要的上行束(薄束、楔束、脊髓丘脑束)和下行束(皮质脊髓前、侧束)的位置、起止和功能。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4.</w:t>
      </w:r>
      <w:r>
        <w:rPr>
          <w:rFonts w:hint="eastAsia"/>
          <w:color w:val="auto"/>
        </w:rPr>
        <w:t>熟悉脊髓的功能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5.</w:t>
      </w:r>
      <w:r>
        <w:rPr>
          <w:rFonts w:hint="eastAsia" w:ascii="宋体" w:hAnsi="宋体" w:cs="宋体"/>
          <w:color w:val="auto"/>
        </w:rPr>
        <w:t>了解脊髓节段与椎骨的对应关系。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脑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掌握脑的分部。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/>
          <w:color w:val="auto"/>
        </w:rPr>
        <w:t>掌握脑干的组成；</w:t>
      </w:r>
      <w:r>
        <w:rPr>
          <w:rFonts w:hint="eastAsia" w:ascii="宋体" w:hAnsi="宋体" w:cs="宋体"/>
          <w:color w:val="auto"/>
        </w:rPr>
        <w:t>脑干内的主要纤维束(锥体束、内侧丘系、脊髓丘系、三叉丘系)的位置、作用和联系；</w:t>
      </w:r>
      <w:r>
        <w:rPr>
          <w:rFonts w:hint="eastAsia"/>
          <w:color w:val="auto"/>
        </w:rPr>
        <w:t>第四脑室的位置和通连关系。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掌握小脑的位置、形态、分叶及功能。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掌握背侧丘脑腹后核中主要核团的名称、纤维联系和功能；</w:t>
      </w:r>
      <w:r>
        <w:rPr>
          <w:rFonts w:hint="eastAsia" w:ascii="宋体" w:hAnsi="宋体" w:cs="宋体"/>
          <w:color w:val="auto"/>
        </w:rPr>
        <w:t>第三脑室的境界及通连关系。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5.</w:t>
      </w:r>
      <w:r>
        <w:rPr>
          <w:rFonts w:hint="eastAsia" w:ascii="宋体" w:hAnsi="宋体" w:cs="宋体"/>
          <w:color w:val="auto"/>
        </w:rPr>
        <w:t>掌握大脑半球的分叶及主要沟回。</w:t>
      </w:r>
    </w:p>
    <w:p>
      <w:pPr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6.基底核的位置、名称和纹状体的组成。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7.内囊的位置、分部及各部的主要投射纤维束的名称</w:t>
      </w:r>
      <w:r>
        <w:rPr>
          <w:rFonts w:hint="eastAsia"/>
          <w:color w:val="auto"/>
        </w:rPr>
        <w:t>及其损伤后的临床表现。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8.大脑皮质躯体运动中枢、躯体感觉中枢、视觉中枢、听觉中枢、语言中枢的位置、功能及损伤后的临床表现。</w:t>
      </w:r>
    </w:p>
    <w:p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9.掌握侧脑室的位置、分部及交通关系。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10.熟悉脑干的外形；脑干内脑神经核的名称、性质、位置及与脑神经的关系；脑干内其他主要核团。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11.熟悉间脑的分部。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12.了解脑干网状结构的概念。</w:t>
      </w:r>
    </w:p>
    <w:p>
      <w:pPr>
        <w:spacing w:line="400" w:lineRule="exact"/>
        <w:ind w:firstLine="420" w:firstLineChars="20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13.了解小脑内部结构</w:t>
      </w:r>
      <w:r>
        <w:rPr>
          <w:rFonts w:hint="eastAsia"/>
          <w:color w:val="auto"/>
          <w:lang w:eastAsia="zh-CN"/>
        </w:rPr>
        <w:t>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14.了解边缘系统的组成和功能。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第十四章  周围神经系统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脊神经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掌握脊神经的组成、纤维成分及分支。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掌握下述神经大致行程及分布范围：</w:t>
      </w:r>
      <w:r>
        <w:rPr>
          <w:rFonts w:hint="eastAsia"/>
          <w:color w:val="auto"/>
        </w:rPr>
        <w:t>颈丛皮支、</w:t>
      </w:r>
      <w:r>
        <w:rPr>
          <w:rFonts w:hint="eastAsia" w:ascii="宋体" w:hAnsi="宋体" w:cs="宋体"/>
          <w:color w:val="auto"/>
        </w:rPr>
        <w:t>膈神经、尺神经、正中神经、肌皮神经、桡神经、腋神经、股神经、坐骨神经、胫神经、腓总神经。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掌握以下神经损伤后的主要表现：尺神经、正中神经、桡神经、腋神经、股神经、胫神经、腓总神经。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 w:ascii="宋体" w:hAnsi="宋体" w:cs="宋体"/>
          <w:color w:val="auto"/>
        </w:rPr>
        <w:t>掌握胸神经前支的节段性分布标志。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5.熟悉颈丛、臂丛、腰丛、骶丛的组成和位置。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脑神经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掌握脑神经的名称、顺序、性质、连脑部位和大致分布。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 w:ascii="宋体" w:hAnsi="宋体" w:cs="宋体"/>
          <w:color w:val="auto"/>
        </w:rPr>
        <w:t>掌握动眼神经、滑车神经、展神经、副神经和舌下神经的纤维成分和分布。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3.掌握三叉神经、面神经、舌咽神经和迷走神经的纤维成分、主要分支和分布。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/>
          <w:color w:val="auto"/>
        </w:rPr>
        <w:t>熟悉嗅神经、视神经、前庭蜗神经的纤维成分和分布。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内脏神经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掌握交感神经与副交感神经的区别。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2.掌握交感神经、副交感神经的低级中枢部位。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</w:t>
      </w:r>
      <w:r>
        <w:rPr>
          <w:rFonts w:hint="eastAsia"/>
          <w:color w:val="auto"/>
        </w:rPr>
        <w:t>熟悉躯体运动神经与内脏运动神经的区别。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4.</w:t>
      </w:r>
      <w:r>
        <w:rPr>
          <w:rFonts w:hint="eastAsia" w:ascii="宋体" w:hAnsi="宋体" w:cs="宋体"/>
          <w:color w:val="auto"/>
        </w:rPr>
        <w:t>了解内脏神经的区分、分布和机能。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</w:rPr>
        <w:t>5.</w:t>
      </w:r>
      <w:r>
        <w:rPr>
          <w:rFonts w:hint="eastAsia"/>
          <w:color w:val="auto"/>
        </w:rPr>
        <w:t>了解交感干的位置、组成与中枢的联系及大致分布。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/>
          <w:color w:val="auto"/>
        </w:rPr>
        <w:t>6.了解内脏感觉神经和牵涉痛。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第十五章  神经传导通路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感觉传导通路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/>
          <w:color w:val="auto"/>
        </w:rPr>
        <w:t>掌握躯干、四肢意识性本体感和精细触觉传导路的组成、各级神经元的位置、纤维束名称、交叉平面和皮质投射区。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 w:ascii="宋体" w:hAnsi="宋体" w:cs="宋体"/>
          <w:color w:val="auto"/>
          <w:szCs w:val="21"/>
        </w:rPr>
        <w:t>2.</w:t>
      </w:r>
      <w:r>
        <w:rPr>
          <w:rFonts w:hint="eastAsia"/>
          <w:color w:val="auto"/>
        </w:rPr>
        <w:t>掌握躯干、四肢浅感觉传导路的组成、各级神经元的位置、纤维束名称、交叉平面和皮质投射区。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3. 掌握视觉传导路。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4. 熟悉传导路的基本概念。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5. 熟悉瞳孔对光反射路及临床意义。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/>
          <w:color w:val="auto"/>
        </w:rPr>
        <w:t xml:space="preserve">6. </w:t>
      </w:r>
      <w:r>
        <w:rPr>
          <w:rFonts w:hint="eastAsia" w:ascii="宋体" w:hAnsi="宋体" w:cs="宋体"/>
          <w:color w:val="auto"/>
        </w:rPr>
        <w:t>了解头面部浅感觉传导路。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运动传导通路</w:t>
      </w:r>
    </w:p>
    <w:p>
      <w:pPr>
        <w:adjustRightInd w:val="0"/>
        <w:snapToGrid w:val="0"/>
        <w:spacing w:line="400" w:lineRule="exact"/>
        <w:ind w:firstLine="420" w:firstLineChars="200"/>
        <w:jc w:val="left"/>
        <w:rPr>
          <w:color w:val="auto"/>
        </w:rPr>
      </w:pPr>
      <w:r>
        <w:rPr>
          <w:rFonts w:hint="eastAsia"/>
          <w:color w:val="auto"/>
        </w:rPr>
        <w:t>1. 掌握锥体系的组成、交叉、行径和对各运动核的支配情况。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2. 了解上、下运动神经元损伤后的不同表现。</w:t>
      </w:r>
    </w:p>
    <w:p>
      <w:pPr>
        <w:adjustRightInd w:val="0"/>
        <w:snapToGrid w:val="0"/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3. 了解锥体外系。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第十六章  脑和脊髓的被膜、血管及脑脊液循环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第一节  脑和脊髓的被膜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掌握脑和脊髓三层被膜的名称与位置。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2.掌握硬膜外隙和蛛网膜下隙</w:t>
      </w:r>
      <w:r>
        <w:rPr>
          <w:rFonts w:hint="eastAsia" w:ascii="宋体" w:hAnsi="宋体" w:cs="宋体"/>
          <w:color w:val="auto"/>
          <w:szCs w:val="21"/>
        </w:rPr>
        <w:t>。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</w:t>
      </w:r>
      <w:r>
        <w:rPr>
          <w:rFonts w:hint="eastAsia" w:ascii="宋体" w:hAnsi="宋体" w:cs="宋体"/>
          <w:color w:val="auto"/>
        </w:rPr>
        <w:t>了解硬脑膜的结构特点、形成结构；硬脑膜窦的位置、通连关系。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第二节  脑和脊髓的血管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1.掌握颈内动脉、椎动脉和基底动脉的主要分支及分布。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2.掌握大脑动脉环的组成。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</w:rPr>
        <w:t>3.了解大脑的静脉。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第三节  脑脊液及其循环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掌握脑室系统以及脑脊液的产生和循环途径。</w:t>
      </w:r>
    </w:p>
    <w:p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第四节  脑屏障</w:t>
      </w:r>
    </w:p>
    <w:p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了解脑屏障概念及分类。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内分泌系统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color w:val="auto"/>
          <w:szCs w:val="21"/>
        </w:rPr>
      </w:pPr>
    </w:p>
    <w:p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第十七章  内分泌系统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szCs w:val="21"/>
        </w:rPr>
        <w:t>1.</w:t>
      </w:r>
      <w:r>
        <w:rPr>
          <w:rFonts w:hint="eastAsia" w:ascii="宋体" w:hAnsi="宋体" w:cs="宋体"/>
          <w:color w:val="auto"/>
        </w:rPr>
        <w:t>掌握内分泌腺的定义；内分泌器官和内分泌腺的概念。</w:t>
      </w:r>
    </w:p>
    <w:p>
      <w:pPr>
        <w:spacing w:line="400" w:lineRule="exact"/>
        <w:ind w:firstLine="420" w:firstLineChars="200"/>
        <w:jc w:val="left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</w:rPr>
        <w:t>2.熟悉甲状腺、垂体的形态、位置和功能</w:t>
      </w:r>
      <w:r>
        <w:rPr>
          <w:rFonts w:hint="eastAsia" w:ascii="宋体" w:hAnsi="宋体" w:cs="宋体"/>
          <w:color w:val="auto"/>
          <w:lang w:eastAsia="zh-CN"/>
        </w:rPr>
        <w:t>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3.了解肾上腺、甲状旁腺、胸腺、松果体的形态位置和功能。</w:t>
      </w:r>
    </w:p>
    <w:p>
      <w:pPr>
        <w:spacing w:line="400" w:lineRule="exact"/>
        <w:ind w:firstLine="420" w:firstLineChars="200"/>
        <w:jc w:val="left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4.了解胰岛的功能。</w:t>
      </w:r>
    </w:p>
    <w:p>
      <w:pPr>
        <w:spacing w:line="360" w:lineRule="auto"/>
        <w:jc w:val="center"/>
        <w:rPr>
          <w:rFonts w:hint="default" w:eastAsia="宋体"/>
          <w:b/>
          <w:color w:val="auto"/>
          <w:sz w:val="32"/>
          <w:szCs w:val="32"/>
          <w:lang w:val="en-US" w:eastAsia="zh-CN"/>
        </w:rPr>
      </w:pPr>
      <w:r>
        <w:rPr>
          <w:rFonts w:ascii="宋体" w:hAnsi="宋体" w:cs="宋体"/>
          <w:color w:val="auto"/>
        </w:rPr>
        <w:br w:type="page"/>
      </w:r>
      <w:r>
        <w:rPr>
          <w:rFonts w:hint="eastAsia"/>
          <w:b/>
          <w:color w:val="auto"/>
          <w:sz w:val="32"/>
          <w:szCs w:val="32"/>
        </w:rPr>
        <w:t>《外科学》部分</w:t>
      </w:r>
    </w:p>
    <w:p>
      <w:pPr>
        <w:spacing w:line="400" w:lineRule="exact"/>
        <w:ind w:firstLine="422" w:firstLineChars="200"/>
        <w:rPr>
          <w:b/>
          <w:bCs/>
          <w:color w:val="auto"/>
        </w:rPr>
      </w:pPr>
    </w:p>
    <w:p>
      <w:pPr>
        <w:spacing w:line="400" w:lineRule="exact"/>
        <w:ind w:firstLine="422" w:firstLineChars="200"/>
        <w:rPr>
          <w:color w:val="auto"/>
        </w:rPr>
      </w:pPr>
      <w:r>
        <w:rPr>
          <w:rFonts w:hint="eastAsia"/>
          <w:b/>
          <w:bCs/>
          <w:color w:val="auto"/>
        </w:rPr>
        <w:t>考试内容及</w:t>
      </w:r>
      <w:r>
        <w:rPr>
          <w:rFonts w:hint="eastAsia"/>
          <w:b/>
          <w:color w:val="auto"/>
        </w:rPr>
        <w:t>试题分布</w:t>
      </w:r>
      <w:r>
        <w:rPr>
          <w:rFonts w:hint="eastAsia"/>
          <w:color w:val="auto"/>
        </w:rPr>
        <w:t>：包括以下十五个部分，建议按如下比例分布试题。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绪论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color w:val="auto"/>
        </w:rPr>
        <w:t>2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无菌术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%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外科患者的体液失衡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约占1</w:t>
      </w:r>
      <w:r>
        <w:rPr>
          <w:color w:val="auto"/>
        </w:rPr>
        <w:t>0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输血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约占4</w:t>
      </w:r>
      <w:r>
        <w:rPr>
          <w:color w:val="auto"/>
        </w:rPr>
        <w:t>%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外科休克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约占10％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多器官功能障碍综合征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约占7％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麻醉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color w:val="auto"/>
        </w:rPr>
        <w:t>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外科重症监测治疗与复苏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color w:val="auto"/>
        </w:rPr>
        <w:t>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围术期处理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约占7</w:t>
      </w:r>
      <w:r>
        <w:rPr>
          <w:color w:val="auto"/>
        </w:rPr>
        <w:t>%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外科患者的营养支持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%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外科感染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约占1</w:t>
      </w:r>
      <w:r>
        <w:rPr>
          <w:color w:val="auto"/>
        </w:rPr>
        <w:t>0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创伤与战伤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color w:val="auto"/>
        </w:rPr>
        <w:t>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烧伤、冷伤、咬蜇伤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color w:val="auto"/>
        </w:rPr>
        <w:t>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肿瘤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%</w:t>
      </w:r>
    </w:p>
    <w:p>
      <w:pPr>
        <w:spacing w:line="400" w:lineRule="exact"/>
        <w:ind w:firstLine="882" w:firstLineChars="420"/>
        <w:rPr>
          <w:color w:val="auto"/>
        </w:rPr>
      </w:pPr>
      <w:r>
        <w:rPr>
          <w:rFonts w:hint="eastAsia"/>
          <w:color w:val="auto"/>
        </w:rPr>
        <w:t>移植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color w:val="auto"/>
        </w:rPr>
        <w:t>2</w:t>
      </w:r>
      <w:r>
        <w:rPr>
          <w:rFonts w:hint="eastAsia"/>
          <w:color w:val="auto"/>
        </w:rPr>
        <w:t>％</w:t>
      </w:r>
    </w:p>
    <w:p>
      <w:pPr>
        <w:spacing w:line="360" w:lineRule="auto"/>
        <w:ind w:firstLine="420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参考教材：</w:t>
      </w:r>
    </w:p>
    <w:p>
      <w:pPr>
        <w:spacing w:line="360" w:lineRule="auto"/>
        <w:ind w:firstLine="42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．龙明、张松峰主编，《外科学》，人民卫生出版社，2018年1</w:t>
      </w:r>
      <w:r>
        <w:rPr>
          <w:color w:val="auto"/>
        </w:rPr>
        <w:t>1</w:t>
      </w:r>
      <w:r>
        <w:rPr>
          <w:rFonts w:hint="eastAsia"/>
          <w:color w:val="auto"/>
        </w:rPr>
        <w:t>月第8版。</w:t>
      </w:r>
    </w:p>
    <w:p>
      <w:pPr>
        <w:spacing w:line="360" w:lineRule="auto"/>
        <w:ind w:firstLine="42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．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张松峰、蔡雅谷、贵明主编，《外科学》（第9版），人民卫生出版社，2024年版。</w:t>
      </w:r>
    </w:p>
    <w:p>
      <w:pPr>
        <w:spacing w:line="360" w:lineRule="auto"/>
        <w:ind w:firstLine="420"/>
        <w:rPr>
          <w:rFonts w:hint="eastAsia"/>
          <w:color w:val="auto"/>
          <w:lang w:val="en-US" w:eastAsia="zh-CN"/>
        </w:rPr>
      </w:pP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第一部分  外科学绪论</w:t>
      </w:r>
    </w:p>
    <w:p>
      <w:pPr>
        <w:spacing w:line="360" w:lineRule="auto"/>
        <w:ind w:firstLine="420"/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</w:rPr>
        <w:t>1．了解外科学的发展简史</w:t>
      </w:r>
      <w:r>
        <w:rPr>
          <w:rFonts w:hint="eastAsia"/>
          <w:color w:val="auto"/>
          <w:lang w:eastAsia="zh-CN"/>
        </w:rPr>
        <w:t>。</w:t>
      </w:r>
    </w:p>
    <w:p>
      <w:pPr>
        <w:spacing w:line="360" w:lineRule="auto"/>
        <w:ind w:firstLine="420"/>
        <w:rPr>
          <w:color w:val="auto"/>
        </w:rPr>
      </w:pPr>
      <w:r>
        <w:rPr>
          <w:rFonts w:hint="eastAsia"/>
          <w:color w:val="auto"/>
        </w:rPr>
        <w:t>2．掌握外科学及外科疾病的分类。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第二部分  无菌术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掌握无菌术的概念、方法及其应用。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掌握手术人员和患者手术区域的准备和手术中的无菌原则。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熟悉手术基本操作。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第三部分  外科患者的体液失衡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掌握正常成人的体液平衡及调节机制（水平衡、电解质平衡、酸碱平衡）。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掌握各型缺水、水中毒、低钾血症、高钾血症、低钙血症、低镁血症的病因、病理、临床表现、诊断和治疗。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掌握代谢性酸中毒的病因、病理、临床表现、诊断和治疗。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熟悉代谢性碱中毒、呼吸性酸中毒、呼吸性碱中毒的病因、病理、临床表现、诊断和治疗。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熟悉体液及酸碱平衡失调的综合防治方法（液体疗法）。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第四部分  输血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掌握输血的基本要求（适应症、途径、速度、注意事项）。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熟悉自体输血。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掌握输血并发症。</w:t>
      </w:r>
    </w:p>
    <w:p>
      <w:pPr>
        <w:pStyle w:val="8"/>
        <w:numPr>
          <w:ilvl w:val="0"/>
          <w:numId w:val="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 xml:space="preserve">熟悉血液成分制品和血浆代用品。    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第五部分  外科休克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熟悉外科休克的病因和病理生理。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掌握外科休克的临床表现、诊断、监测、预防和治疗。</w:t>
      </w:r>
    </w:p>
    <w:p>
      <w:pPr>
        <w:pStyle w:val="8"/>
        <w:numPr>
          <w:ilvl w:val="0"/>
          <w:numId w:val="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熟悉低血容量性休克、感染性休克的病理特点、临床特点、治疗要点。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第六部分  多器官功能障碍综合征</w:t>
      </w:r>
    </w:p>
    <w:p>
      <w:pPr>
        <w:pStyle w:val="8"/>
        <w:numPr>
          <w:ilvl w:val="0"/>
          <w:numId w:val="5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熟悉多器官功能障碍综合征(MODS)的概念、病因、发病基础、临床表现、诊断、防治。</w:t>
      </w:r>
    </w:p>
    <w:p>
      <w:pPr>
        <w:pStyle w:val="8"/>
        <w:numPr>
          <w:ilvl w:val="0"/>
          <w:numId w:val="5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掌握急性肾衰竭(ARF)的临床表现。熟悉急性肾衰竭 (ARF)的诊断、治疗。</w:t>
      </w:r>
    </w:p>
    <w:p>
      <w:pPr>
        <w:pStyle w:val="8"/>
        <w:numPr>
          <w:ilvl w:val="0"/>
          <w:numId w:val="5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熟悉急性呼吸窘迫综合征(ARDS)的病因、病理、临床表现、诊断和防治。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第七部分  麻  醉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熟悉麻醉的概念及分类。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掌握麻醉前准备内容及麻醉前用药的目的、种类、常用药及其剂量。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掌握常用局麻药的常用浓度及最大限量。掌握局麻药不良反应的临床表现、预防和治疗。掌握局部麻醉的概念及局部麻醉方法。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熟悉椎管内麻醉的适应症和禁忌症、操作方法、常用药物，并发症及其防治。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了解常用全身麻醉药的临床药理。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了解全身麻醉的实施方法。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了解全身麻醉的意外及并发症的预防和处理。</w:t>
      </w:r>
    </w:p>
    <w:p>
      <w:pPr>
        <w:pStyle w:val="8"/>
        <w:numPr>
          <w:ilvl w:val="0"/>
          <w:numId w:val="6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熟悉疼痛的分类、测定和评估。熟悉疼痛治疗方法及术后镇痛方法。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第八部分  外科重症监测治疗与复苏</w:t>
      </w:r>
    </w:p>
    <w:p>
      <w:pPr>
        <w:pStyle w:val="8"/>
        <w:numPr>
          <w:ilvl w:val="0"/>
          <w:numId w:val="7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了解ICU的含义、组成、工作内容。熟悉CVP与血压关系的临床意义。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熟悉心肺（脑）复苏的含义及环节。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掌握基本生命支持（BLS）的基本原则和基本方法（或初期复苏的重要意义、CAB程序及电除颤的操作要领、注意事项、成功标志等），掌握现场CPR操作流程。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掌握高级生命支持的意义和内容。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掌握复苏后治疗的意义和内容。</w:t>
      </w:r>
    </w:p>
    <w:p>
      <w:pPr>
        <w:pStyle w:val="8"/>
        <w:numPr>
          <w:ilvl w:val="0"/>
          <w:numId w:val="7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掌握防治脑缺氧和脑水肿的方法及其原理。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第九部分  围术期处理</w:t>
      </w:r>
    </w:p>
    <w:p>
      <w:pPr>
        <w:pStyle w:val="8"/>
        <w:numPr>
          <w:ilvl w:val="0"/>
          <w:numId w:val="8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掌握围术期处理的意义。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掌握手术前一般准备和特殊准备内容。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掌握手术后一般处理、病情观察、饮食和输液、各种不适的处理。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掌握缝线拆除的时间、方法、记录方法。掌握切口的分类、愈合类型和记录方法。</w:t>
      </w:r>
    </w:p>
    <w:p>
      <w:pPr>
        <w:pStyle w:val="8"/>
        <w:numPr>
          <w:ilvl w:val="0"/>
          <w:numId w:val="8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掌握手术后并发症的防治。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第十部分  外科患者的营养支持</w:t>
      </w:r>
    </w:p>
    <w:p>
      <w:pPr>
        <w:pStyle w:val="8"/>
        <w:numPr>
          <w:ilvl w:val="0"/>
          <w:numId w:val="9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掌握外科患者的代谢改变。掌握外科患者的能量需要量及其营养物质的代谢。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掌握外科患者营养状态的评定。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熟悉肠外营养制剂及配制方法、输注途径。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熟悉肠内营养制剂的种类和选择、给予途径和方式。</w:t>
      </w:r>
    </w:p>
    <w:p>
      <w:pPr>
        <w:pStyle w:val="8"/>
        <w:numPr>
          <w:ilvl w:val="0"/>
          <w:numId w:val="9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熟悉外科营养支持的并发症及其防治。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第十一部分  外科感染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掌握外科感染的概念及特点。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熟悉外科感染的病因、演变。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掌握外科感染的分类、临床表现、诊断、预防和治疗。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掌握常见的皮肤和软组织急性化脓性感染的概念、病因、临床表现和防治。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熟悉手部化脓性感染的概念、病因、临床表现和防治。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掌握全身炎症反应综合征（SIRS）、脓毒症的病因、病理、临床表现、诊断和防治。熟悉不同致病菌脓毒症的临床特点。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了解无芽胞厌氧菌感染的病因、发病机制、临床表现、诊断与防治。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掌握破伤风的病因、发病机制、临床表现、诊断、预防和治疗。</w:t>
      </w:r>
    </w:p>
    <w:p>
      <w:pPr>
        <w:pStyle w:val="8"/>
        <w:numPr>
          <w:ilvl w:val="0"/>
          <w:numId w:val="10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熟悉气性坏疽的病因、发病机制、临床表现、诊断、预防和治疗。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第十二部分  创伤和战伤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掌握创伤的分类和病理。熟悉创伤的修复。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掌握创伤的诊断、救治。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掌握伤口分类及处理原则。掌握清创术。</w:t>
      </w:r>
    </w:p>
    <w:p>
      <w:pPr>
        <w:pStyle w:val="8"/>
        <w:numPr>
          <w:ilvl w:val="0"/>
          <w:numId w:val="11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熟悉战伤救治原则。掌握火线急救处理方法(五项基本技术)。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第十三部分  烧伤、冷伤、咬蜇伤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掌握烧伤伤情判断。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熟悉烧伤的病理生理、临床分期、并发症。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掌握烧伤的治疗原则、现场急救和创面处理。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熟悉烧伤的全身治疗、并发症防治。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熟悉电烧伤、化学烧伤、冷（冻）伤</w:t>
      </w:r>
      <w:r>
        <w:rPr>
          <w:rFonts w:hint="eastAsia"/>
          <w:color w:val="auto"/>
          <w:lang w:eastAsia="zh-CN"/>
        </w:rPr>
        <w:t>。</w:t>
      </w:r>
    </w:p>
    <w:p>
      <w:pPr>
        <w:pStyle w:val="8"/>
        <w:numPr>
          <w:ilvl w:val="0"/>
          <w:numId w:val="12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掌握犬、蛇咬伤的临床表现、治疗。熟悉蜇伤的临床表现和治疗。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第十四部分  肿瘤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熟悉肿瘤的病因、发病概况及发病机制。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掌握肿瘤的分类、命名，良、恶性肿瘤的区别。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掌握肿瘤的临床表现及临床诊断。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熟悉实验室检查、影像学检查、病理检查对于肿瘤诊断、治疗的意义。了解几种检查的具体方法。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了解肿瘤的分期诊断方法。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熟悉肿瘤的治疗原则，熟悉外科治疗、化学治疗、放射治疗对于肿瘤治疗的作用和转归，了解具体治疗方法。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熟悉肿瘤三级预防的概念、随访的意义。</w:t>
      </w:r>
    </w:p>
    <w:p>
      <w:pPr>
        <w:pStyle w:val="8"/>
        <w:numPr>
          <w:ilvl w:val="0"/>
          <w:numId w:val="13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掌握常见体表肿瘤的临床特点、处理原则。</w:t>
      </w:r>
    </w:p>
    <w:p>
      <w:pPr>
        <w:spacing w:line="360" w:lineRule="auto"/>
        <w:rPr>
          <w:b/>
          <w:color w:val="auto"/>
        </w:rPr>
      </w:pPr>
      <w:r>
        <w:rPr>
          <w:rFonts w:hint="eastAsia"/>
          <w:b/>
          <w:color w:val="auto"/>
        </w:rPr>
        <w:t>第十五部分  移植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熟悉移植的概念和分类。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了解移植排斥反应和常用免疫抑制剂。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熟悉移植供体的选择条件和保存方法。</w:t>
      </w:r>
    </w:p>
    <w:p>
      <w:pPr>
        <w:pStyle w:val="8"/>
        <w:numPr>
          <w:ilvl w:val="0"/>
          <w:numId w:val="14"/>
        </w:numPr>
        <w:spacing w:line="360" w:lineRule="auto"/>
        <w:ind w:firstLineChars="0"/>
        <w:rPr>
          <w:color w:val="auto"/>
        </w:rPr>
      </w:pPr>
      <w:r>
        <w:rPr>
          <w:rFonts w:hint="eastAsia"/>
          <w:color w:val="auto"/>
        </w:rPr>
        <w:t>了解器官（肝、肾等）移植概况。</w:t>
      </w:r>
    </w:p>
    <w:p>
      <w:pPr>
        <w:spacing w:line="400" w:lineRule="exact"/>
        <w:jc w:val="center"/>
        <w:rPr>
          <w:b/>
          <w:bCs/>
          <w:color w:val="auto"/>
          <w:sz w:val="32"/>
          <w:szCs w:val="32"/>
        </w:rPr>
      </w:pPr>
      <w:r>
        <w:rPr>
          <w:color w:val="auto"/>
        </w:rPr>
        <w:br w:type="page"/>
      </w:r>
      <w:r>
        <w:rPr>
          <w:rFonts w:hint="eastAsia"/>
          <w:b/>
          <w:bCs/>
          <w:color w:val="auto"/>
          <w:sz w:val="32"/>
          <w:szCs w:val="32"/>
        </w:rPr>
        <w:t>《内科学》部分</w:t>
      </w:r>
    </w:p>
    <w:p>
      <w:pPr>
        <w:spacing w:line="400" w:lineRule="exact"/>
        <w:ind w:firstLine="422" w:firstLineChars="200"/>
        <w:rPr>
          <w:b/>
          <w:bCs/>
          <w:color w:val="auto"/>
        </w:rPr>
      </w:pPr>
    </w:p>
    <w:p>
      <w:pPr>
        <w:spacing w:line="400" w:lineRule="exact"/>
        <w:ind w:firstLine="422" w:firstLineChars="200"/>
        <w:rPr>
          <w:color w:val="auto"/>
        </w:rPr>
      </w:pPr>
      <w:r>
        <w:rPr>
          <w:rFonts w:hint="eastAsia"/>
          <w:b/>
          <w:bCs/>
          <w:color w:val="auto"/>
        </w:rPr>
        <w:t>考试内容及</w:t>
      </w:r>
      <w:r>
        <w:rPr>
          <w:rFonts w:hint="eastAsia"/>
          <w:b/>
          <w:color w:val="auto"/>
        </w:rPr>
        <w:t>试题分布</w:t>
      </w:r>
      <w:r>
        <w:rPr>
          <w:rFonts w:hint="eastAsia"/>
          <w:color w:val="auto"/>
        </w:rPr>
        <w:t>：包括以下八个部分，重点在于各个系统常见疾病的病因、临床表现、诊断和治疗。建议按如下比例分布试题。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呼吸系统疾病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18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循环系统疾病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18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消化系统疾病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18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泌尿系统疾病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约占1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血液系统疾病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8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内分泌和代谢性疾病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风湿性疾病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％</w:t>
      </w:r>
    </w:p>
    <w:p>
      <w:pPr>
        <w:spacing w:line="400" w:lineRule="exact"/>
        <w:ind w:firstLine="850" w:firstLineChars="405"/>
        <w:rPr>
          <w:color w:val="auto"/>
        </w:rPr>
      </w:pPr>
      <w:r>
        <w:rPr>
          <w:rFonts w:hint="eastAsia"/>
          <w:color w:val="auto"/>
        </w:rPr>
        <w:t>神经系统疾病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约占10％</w:t>
      </w:r>
    </w:p>
    <w:p>
      <w:pPr>
        <w:spacing w:line="400" w:lineRule="exact"/>
        <w:ind w:firstLine="422" w:firstLineChars="200"/>
        <w:rPr>
          <w:color w:val="auto"/>
        </w:rPr>
      </w:pPr>
      <w:r>
        <w:rPr>
          <w:rFonts w:hint="eastAsia"/>
          <w:b/>
          <w:color w:val="auto"/>
        </w:rPr>
        <w:t>参考教材：</w:t>
      </w:r>
      <w:r>
        <w:rPr>
          <w:rFonts w:hint="eastAsia"/>
          <w:color w:val="auto"/>
        </w:rPr>
        <w:t>韩清华、孙建勋主编，《内科学》，人民卫生出版社，2018年12月第8版。</w:t>
      </w:r>
    </w:p>
    <w:p>
      <w:pPr>
        <w:spacing w:line="400" w:lineRule="exact"/>
        <w:rPr>
          <w:b/>
          <w:color w:val="auto"/>
        </w:rPr>
      </w:pP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第一章  呼吸系统疾病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慢性支气管炎和慢性阻塞性肺疾病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1．掌握慢性支气管炎和慢性阻塞性肺疾病的诊断和鉴别诊断。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2．掌握慢性支气管炎和慢性阻塞性肺疾病的临床表现和临床分期。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3．熟悉慢性支气管炎病因</w:t>
      </w:r>
      <w:r>
        <w:rPr>
          <w:rFonts w:hint="eastAsia"/>
          <w:color w:val="auto"/>
          <w:lang w:eastAsia="zh-CN"/>
        </w:rPr>
        <w:t>，了解其</w:t>
      </w:r>
      <w:r>
        <w:rPr>
          <w:rFonts w:hint="eastAsia"/>
          <w:color w:val="auto"/>
        </w:rPr>
        <w:t>发病机制。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4．了解慢性支气管炎和阻塞性肺气肿是呼吸系统的常见疾病，发病率高，并发症严重，对人的健康有很大的危害。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慢性肺源性心脏病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1．掌握慢性肺源性心脏病(慢性肺心病)发生的重要条件是肺动脉高压。熟悉肺动脉高压的形成机理。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2．掌握慢性肺心病的病因、临床表现、诊断方法以及治疗措施。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第三节  支气管哮喘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1．熟悉本病的病因和发病机理、并发症。</w:t>
      </w:r>
    </w:p>
    <w:p>
      <w:pPr>
        <w:spacing w:line="400" w:lineRule="exact"/>
        <w:ind w:firstLine="420" w:firstLineChars="200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2．掌握本病的临床表现、诊断和鉴别诊断。</w:t>
      </w:r>
      <w:r>
        <w:rPr>
          <w:rFonts w:hint="eastAsia"/>
          <w:color w:val="auto"/>
          <w:lang w:eastAsia="zh-CN"/>
        </w:rPr>
        <w:t>熟悉哮喘急性发作的处理原则。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3．熟悉本病的综合防治措施。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第四节  肺  炎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1．掌握肺炎球菌肺炎的临床表现及治疗。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2．熟悉葡萄球菌、克雷白杆菌、肺炎支原体肺炎的临床特点、诊断和治疗。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第五节  肺结核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1．熟悉肺结核的发生与发展过程，变态反应和免疫力的关系。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2．掌握肺结核的临床分型、诊断及鉴别诊断要点。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3．熟悉肺结核的一线药物及大咯血的处理。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4．熟悉肺结核X线特点与病理变化的关系，痰结核菌的检查方法，防痨原则和方法，结核菌素试验，卡介苗接种。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第六节  呼吸衰竭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1．了解呼吸衰竭的病因、发病机制和病理生理改变。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2．熟悉呼吸衰竭时的血气分析改变、酸碱失衡和电解质紊乱的意义。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3．掌握呼吸衰竭的临床表现和处理原则。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第二章  循环系统疾病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心力衰竭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1．熟悉心力衰竭的病因。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2．掌握心力衰竭的临床表现和诊断。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3．熟悉心力衰竭的治疗原则，重点是洋地黄类制剂、利尿剂和血管扩张剂的合理应用。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4．掌握急性左心衰的抢救方法。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心律失常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1．掌握常见心律失常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早搏、阵发性心动过速、心房纤颤、心室纤颤、房室传导阻滞的临床表现、诊断和治疗原则。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2．熟悉以上常见心律失常的原因、心电图特征。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3．了解心律失常的发病机理。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第三节  原发性高血压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1．掌握本病诊断、</w:t>
      </w:r>
      <w:r>
        <w:rPr>
          <w:rFonts w:hint="eastAsia"/>
          <w:color w:val="auto"/>
          <w:lang w:eastAsia="zh-CN"/>
        </w:rPr>
        <w:t>分级</w:t>
      </w:r>
      <w:r>
        <w:rPr>
          <w:rFonts w:hint="eastAsia"/>
          <w:color w:val="auto"/>
        </w:rPr>
        <w:t>、鉴别诊断和治疗原则。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2．了解本病的病因、发病机制。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3．熟悉高血压急症的诊治特点。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第四节  冠状动脉粥样硬化性心脏病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1．了解冠状动脉粥样硬化性心脏病的病因、临床类型和发病机理。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2．掌握心绞痛及急性心肌梗死的临床表现、诊断、鉴别诊断及防治措施。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第五节  心脏瓣膜病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</w:t>
      </w:r>
      <w:r>
        <w:rPr>
          <w:rFonts w:hint="eastAsia"/>
          <w:color w:val="auto"/>
          <w:lang w:eastAsia="zh-CN"/>
        </w:rPr>
        <w:t>熟悉</w:t>
      </w:r>
      <w:r>
        <w:rPr>
          <w:rFonts w:hint="eastAsia"/>
          <w:color w:val="auto"/>
        </w:rPr>
        <w:t>二尖瓣狭窄、二尖瓣关闭不全及主动脉瓣狭窄、主动脉瓣关闭不全的病理生理、</w:t>
      </w:r>
      <w:r>
        <w:rPr>
          <w:rFonts w:hint="eastAsia"/>
          <w:color w:val="auto"/>
          <w:lang w:eastAsia="zh-CN"/>
        </w:rPr>
        <w:t>掌握</w:t>
      </w:r>
      <w:r>
        <w:rPr>
          <w:rFonts w:hint="eastAsia"/>
          <w:color w:val="auto"/>
        </w:rPr>
        <w:t>临床表现及诊断方法。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2．熟悉风湿性瓣膜病的鉴别诊断、治疗原则及手术适应证。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3．熟悉风湿性瓣膜病的并发症。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第六节  心肌疾病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1．掌握扩张型心肌病的诊断和治疗原则。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2．熟悉扩张型心肌病的X线检查、心电图、超声心动图改变特点。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3．了解心肌病的定义和分类。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第七节  心包炎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1．了解心包炎的类型、病因和病理。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2．掌握心包炎的临床表现、诊断和治疗原则。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第三章  消化系统疾病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胃  炎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1．掌握急性胃炎和慢性胃炎的临床表现和诊断要点。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2．熟悉本病的治疗原则。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3．了解本病的病因、发病机理。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消化性溃疡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1．掌握本病的临床表现、诊断和防治原则。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2．掌握本病的最常见并发症上消化道大出血的临床表现、诊断和处理。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3．熟悉本病的鉴别诊断。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4．了解本病的病因和发病机理。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第三节  溃疡性结肠炎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1．掌握本病的临床表现和诊断要点。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2．熟悉本病的治疗原则。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3．了解本病的病因和发病机理。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第四节  肝硬化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1．掌握肝硬化的临床表现和诊断要点。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2．熟悉本病的鉴别诊断、并发症和治疗原则。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3．了解本病的病因和发病机理。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第五节  肝性脑病(肝性昏迷)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1．了解肝性脑病的病因、发病原理。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2．掌握肝性脑病的临床表现、诊断和鉴别诊断。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3．熟悉肝性脑病的治疗原则。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第六节  急性胰腺炎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1．熟悉本病的病因。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2．掌握各类型的临床表现及诊断要点。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3．掌握本病的预防和治疗原则。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第七节  上消化道出血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1.  掌握上消化道出血的诊断。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2.  熟悉上消化道出血的病因和处理措施。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第四章  泌尿系统疾病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总论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1．掌握肾小球疾病常见的临床表现。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2．熟悉肾脏基本结构及功能、常用肾功能检查方法、泌尿系统疾病的诊断与治疗原则。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肾小球疾病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1．熟悉肾小球疾病的定义、发病机理、病理和病理生理改变、原发性肾小球疾病的分类。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2．掌握急慢性肾小球肾炎、肾病综合征的典型临床表现、诊断、鉴别诊断和治疗原则。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第三节  尿路感染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1．掌握尿路感染的临床表现、诊断依据、鉴别诊断及治疗原则。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2．熟悉尿路感染的病因、感染途径、与感染有关的因素。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3．了解肾盂肾炎的主要实验室检查方法。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第四节  慢性肾衰竭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1. 掌握慢性肾衰竭的临床表现、分期、诊断依据和治疗原则。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2．熟悉慢性肾衰竭的病因和发病机理。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3．了解透析方法及肾脏移植。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第五章  血液系统疾病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贫  血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1．掌握贫血的诊断标准、诊断步骤和方法。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2．熟悉贫血的分类方法、临床表现。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3．了解各类贫血的治疗原则。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缺铁性贫血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1．掌握缺铁性贫血的病因、诊断、实验室检查及治疗。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2．熟悉缺铁性贫血的临床表现。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3．了解缺铁性贫血的预防措施。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第三节  白血病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1．掌握白血病的临床表现、实验室检查、诊断依据、治疗原则。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2．了解白血病的病因和发病机理、分类、预后。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第四节  特发性血小板减少性紫癜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1．掌握特发性血小板减少性紫癜的诊断及治疗原则。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2．熟悉特发性血小板减少性紫癜的临床表现及实验室检查。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3．了解特发性血小板减少性紫癜的病因和发病机理。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第六章  内分泌和代谢性疾病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甲状腺功能亢进症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1．了解甲状腺功能亢进症的病因及分类。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2．熟悉本病的临床表现(含特殊临床类型)、诊断、鉴别诊断。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3．掌握本病的药物治疗原则及甲状腺危象的防治原则。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4．了解同位素及手术治疗的适应证。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糖尿病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1．了解糖尿病的分类。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2．熟悉糖尿病的病因、发病机理、临床表现。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3．熟悉与糖尿病有关的实验室检查及临床意义。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4．掌握糖尿病的诊断标准。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5．掌握糖尿病的综合治疗原则，口服降糖药物的作用机制，胰岛素使用的适应证。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6．熟悉糖尿病酮症酸中毒的诊断依据和治疗原则。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第七章  风湿性疾病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概  述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1．熟悉风湿性疾病的临床特点、诊断、防治。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2．了解风湿性疾病的分类。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类风湿性关节炎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1．掌握本病的临床表现及实验室检查。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2．熟悉本病的诊断及治疗。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3．了解本病的病因及发病机理。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第三节  系统性红斑狼疮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1．掌握本病的临床表现及实验室检查。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2．熟悉本病的诊断及治疗。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3．了解本病的病因、发病机理、病理改变。</w:t>
      </w:r>
    </w:p>
    <w:p>
      <w:pPr>
        <w:spacing w:line="400" w:lineRule="exact"/>
        <w:rPr>
          <w:b/>
          <w:color w:val="auto"/>
        </w:rPr>
      </w:pPr>
      <w:r>
        <w:rPr>
          <w:rFonts w:hint="eastAsia"/>
          <w:b/>
          <w:color w:val="auto"/>
        </w:rPr>
        <w:t>第八章  神经系统疾病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第一节  周围神经疾病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1．掌握特发性面神经麻痹、急性炎症性脱髓鞘性多发性神经病的临床表现及治疗。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2．熟悉以上两种疾病的病因。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3．了解以上两种疾病的预后。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第二节  脑疾病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1．掌握常见急性脑血管疾病的鉴别、诊断及治疗。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2．熟悉癫痫、帕金森病、偏头痛的临床表现及治疗。</w:t>
      </w:r>
    </w:p>
    <w:p>
      <w:pPr>
        <w:spacing w:line="4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3．了解癫痫的病因及辅助检查。</w:t>
      </w:r>
    </w:p>
    <w:p>
      <w:pPr>
        <w:spacing w:line="400" w:lineRule="exact"/>
        <w:ind w:firstLine="420" w:firstLineChars="200"/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ngsana New">
    <w:altName w:val="Times New Roman"/>
    <w:panose1 w:val="02020603050405020304"/>
    <w:charset w:val="00"/>
    <w:family w:val="roman"/>
    <w:pitch w:val="default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F2F20"/>
    <w:multiLevelType w:val="multilevel"/>
    <w:tmpl w:val="047F2F20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3645F9D"/>
    <w:multiLevelType w:val="multilevel"/>
    <w:tmpl w:val="23645F9D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AB22FCF"/>
    <w:multiLevelType w:val="multilevel"/>
    <w:tmpl w:val="2AB22FCF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DA0881"/>
    <w:multiLevelType w:val="multilevel"/>
    <w:tmpl w:val="36DA0881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8346F88"/>
    <w:multiLevelType w:val="multilevel"/>
    <w:tmpl w:val="38346F88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89D25C9"/>
    <w:multiLevelType w:val="multilevel"/>
    <w:tmpl w:val="389D25C9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BD77973"/>
    <w:multiLevelType w:val="multilevel"/>
    <w:tmpl w:val="3BD77973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E5C21C7"/>
    <w:multiLevelType w:val="multilevel"/>
    <w:tmpl w:val="3E5C21C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8D77BED"/>
    <w:multiLevelType w:val="multilevel"/>
    <w:tmpl w:val="58D77BED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C656084"/>
    <w:multiLevelType w:val="multilevel"/>
    <w:tmpl w:val="5C656084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00E5269"/>
    <w:multiLevelType w:val="multilevel"/>
    <w:tmpl w:val="600E5269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D8B3A77"/>
    <w:multiLevelType w:val="multilevel"/>
    <w:tmpl w:val="6D8B3A7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00411DE"/>
    <w:multiLevelType w:val="multilevel"/>
    <w:tmpl w:val="700411DE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BDB64F7"/>
    <w:multiLevelType w:val="multilevel"/>
    <w:tmpl w:val="7BDB64F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3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7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zYzZjMWE4ZGE4ZTM0MmQxN2FiYjA0ZjhmODYzOWEifQ=="/>
  </w:docVars>
  <w:rsids>
    <w:rsidRoot w:val="00172A27"/>
    <w:rsid w:val="00041BED"/>
    <w:rsid w:val="000917F3"/>
    <w:rsid w:val="000A6D2C"/>
    <w:rsid w:val="000F7BE5"/>
    <w:rsid w:val="00172A27"/>
    <w:rsid w:val="00237A34"/>
    <w:rsid w:val="003145E8"/>
    <w:rsid w:val="004910B6"/>
    <w:rsid w:val="004F2A21"/>
    <w:rsid w:val="006C1E00"/>
    <w:rsid w:val="007A237F"/>
    <w:rsid w:val="008677FA"/>
    <w:rsid w:val="00873750"/>
    <w:rsid w:val="008968CD"/>
    <w:rsid w:val="00983F23"/>
    <w:rsid w:val="00A15E88"/>
    <w:rsid w:val="00A16200"/>
    <w:rsid w:val="00A626CF"/>
    <w:rsid w:val="00A97FF5"/>
    <w:rsid w:val="00C37C7F"/>
    <w:rsid w:val="00C5519A"/>
    <w:rsid w:val="00DE3874"/>
    <w:rsid w:val="1A4E5F5C"/>
    <w:rsid w:val="1A7D58F0"/>
    <w:rsid w:val="1F3E47A0"/>
    <w:rsid w:val="22B446B2"/>
    <w:rsid w:val="25981AB5"/>
    <w:rsid w:val="2AB27175"/>
    <w:rsid w:val="2D0B40F8"/>
    <w:rsid w:val="344A26F6"/>
    <w:rsid w:val="35F2578B"/>
    <w:rsid w:val="36FF9B55"/>
    <w:rsid w:val="3C257D0F"/>
    <w:rsid w:val="47903476"/>
    <w:rsid w:val="4ED40CE7"/>
    <w:rsid w:val="513F5357"/>
    <w:rsid w:val="58917063"/>
    <w:rsid w:val="5C91551B"/>
    <w:rsid w:val="6CE15393"/>
    <w:rsid w:val="6E6C09B6"/>
    <w:rsid w:val="70D53FB8"/>
    <w:rsid w:val="70F95694"/>
    <w:rsid w:val="75B66B42"/>
    <w:rsid w:val="7AF34646"/>
    <w:rsid w:val="7C3969CE"/>
    <w:rsid w:val="AB7F0185"/>
    <w:rsid w:val="B36F4D76"/>
    <w:rsid w:val="BA9FA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ngsana New"/>
      <w:kern w:val="2"/>
      <w:sz w:val="21"/>
      <w:szCs w:val="24"/>
      <w:lang w:val="en-US" w:eastAsia="zh-CN" w:bidi="th-TH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22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脚 Char"/>
    <w:basedOn w:val="6"/>
    <w:link w:val="3"/>
    <w:qFormat/>
    <w:uiPriority w:val="99"/>
    <w:rPr>
      <w:rFonts w:cs="Angsana New"/>
      <w:kern w:val="2"/>
      <w:sz w:val="18"/>
      <w:szCs w:val="24"/>
      <w:lang w:bidi="th-TH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cs="Angsana New"/>
      <w:kern w:val="2"/>
      <w:sz w:val="18"/>
      <w:szCs w:val="22"/>
      <w:lang w:bidi="th-TH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20</Pages>
  <Words>10042</Words>
  <Characters>10355</Characters>
  <Lines>9</Lines>
  <Paragraphs>22</Paragraphs>
  <TotalTime>0</TotalTime>
  <ScaleCrop>false</ScaleCrop>
  <LinksUpToDate>false</LinksUpToDate>
  <CharactersWithSpaces>10773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2023-10-28T17:34:00Z</dcterms:created>
  <dc:creator>用户蒋兆斌</dc:creator>
  <cp:lastModifiedBy>userName</cp:lastModifiedBy>
  <cp:lastPrinted>2023-10-28T18:22:00Z</cp:lastPrinted>
  <dcterms:modified xsi:type="dcterms:W3CDTF">2025-12-23T17:53:51Z</dcterms:modified>
  <dc:title>医学综合考试大纲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8C2300234D6FF3E9E2654A699C351687</vt:lpwstr>
  </property>
</Properties>
</file>